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A47A1" w14:textId="77777777" w:rsidR="001965EB" w:rsidRPr="00797F16" w:rsidRDefault="00977BB3">
      <w:pPr>
        <w:jc w:val="center"/>
        <w:rPr>
          <w:rFonts w:ascii="Times New Roman" w:hAnsi="Times New Roman"/>
          <w:b/>
          <w:sz w:val="24"/>
          <w:szCs w:val="24"/>
        </w:rPr>
      </w:pPr>
      <w:r w:rsidRPr="00797F16">
        <w:rPr>
          <w:rFonts w:ascii="Times New Roman" w:hAnsi="Times New Roman"/>
          <w:b/>
          <w:sz w:val="24"/>
          <w:szCs w:val="24"/>
        </w:rPr>
        <w:t>OBAVIJEST ZA POTROŠAČE</w:t>
      </w:r>
    </w:p>
    <w:p w14:paraId="09A82136" w14:textId="3FF8BC7E" w:rsidR="003106B7" w:rsidRDefault="00BD182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</w:t>
      </w:r>
      <w:r w:rsidR="00BD75EC">
        <w:rPr>
          <w:rFonts w:ascii="Times New Roman" w:hAnsi="Times New Roman"/>
          <w:b/>
          <w:sz w:val="24"/>
          <w:szCs w:val="24"/>
        </w:rPr>
        <w:t xml:space="preserve">poziv </w:t>
      </w:r>
      <w:r w:rsidR="00934254">
        <w:rPr>
          <w:rFonts w:ascii="Times New Roman" w:hAnsi="Times New Roman"/>
          <w:b/>
          <w:sz w:val="24"/>
          <w:szCs w:val="24"/>
        </w:rPr>
        <w:t>proizvoda</w:t>
      </w:r>
    </w:p>
    <w:p w14:paraId="64EE908D" w14:textId="29F40131" w:rsidR="008D3A62" w:rsidRDefault="00571D22" w:rsidP="00F41F0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71D22">
        <w:rPr>
          <w:rFonts w:ascii="Times New Roman" w:hAnsi="Times New Roman"/>
          <w:b/>
          <w:sz w:val="24"/>
          <w:szCs w:val="24"/>
        </w:rPr>
        <w:t xml:space="preserve">K </w:t>
      </w:r>
      <w:proofErr w:type="spellStart"/>
      <w:r w:rsidRPr="00571D22">
        <w:rPr>
          <w:rFonts w:ascii="Times New Roman" w:hAnsi="Times New Roman"/>
          <w:b/>
          <w:sz w:val="24"/>
          <w:szCs w:val="24"/>
        </w:rPr>
        <w:t>Favourites</w:t>
      </w:r>
      <w:proofErr w:type="spellEnd"/>
      <w:r w:rsidRPr="00571D22">
        <w:rPr>
          <w:rFonts w:ascii="Times New Roman" w:hAnsi="Times New Roman"/>
          <w:b/>
          <w:sz w:val="24"/>
          <w:szCs w:val="24"/>
        </w:rPr>
        <w:t xml:space="preserve"> Sir Dalmatinski 45% </w:t>
      </w:r>
      <w:proofErr w:type="spellStart"/>
      <w:r w:rsidRPr="00571D22">
        <w:rPr>
          <w:rFonts w:ascii="Times New Roman" w:hAnsi="Times New Roman"/>
          <w:b/>
          <w:sz w:val="24"/>
          <w:szCs w:val="24"/>
        </w:rPr>
        <w:t>m.m</w:t>
      </w:r>
      <w:proofErr w:type="spellEnd"/>
      <w:r w:rsidRPr="00571D2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,</w:t>
      </w:r>
      <w:r w:rsidRPr="00571D22">
        <w:rPr>
          <w:rFonts w:ascii="Times New Roman" w:hAnsi="Times New Roman"/>
          <w:b/>
          <w:sz w:val="24"/>
          <w:szCs w:val="24"/>
        </w:rPr>
        <w:t xml:space="preserve"> 200g</w:t>
      </w:r>
    </w:p>
    <w:p w14:paraId="0E492C82" w14:textId="77777777" w:rsidR="00571D22" w:rsidRPr="00C17C74" w:rsidRDefault="00571D22" w:rsidP="00F41F01">
      <w:pPr>
        <w:spacing w:after="0"/>
        <w:jc w:val="center"/>
        <w:rPr>
          <w:rStyle w:val="Hiperveza"/>
          <w:rFonts w:ascii="Times New Roman" w:hAnsi="Times New Roman"/>
          <w:b/>
          <w:color w:val="auto"/>
          <w:sz w:val="24"/>
          <w:szCs w:val="24"/>
          <w:u w:val="none"/>
        </w:rPr>
      </w:pPr>
    </w:p>
    <w:p w14:paraId="524F6420" w14:textId="1D9DE6C9" w:rsidR="00152EA1" w:rsidRDefault="0079306C" w:rsidP="00571D22">
      <w:pPr>
        <w:jc w:val="both"/>
        <w:rPr>
          <w:rFonts w:ascii="Times New Roman" w:hAnsi="Times New Roman"/>
          <w:sz w:val="24"/>
          <w:szCs w:val="24"/>
        </w:rPr>
      </w:pPr>
      <w:r w:rsidRPr="004B70CE">
        <w:rPr>
          <w:rFonts w:ascii="Times New Roman" w:hAnsi="Times New Roman"/>
          <w:sz w:val="24"/>
          <w:szCs w:val="24"/>
        </w:rPr>
        <w:t>Državni inspektorat</w:t>
      </w:r>
      <w:r w:rsidR="00BD75EC" w:rsidRPr="004B70CE">
        <w:rPr>
          <w:rFonts w:ascii="Times New Roman" w:hAnsi="Times New Roman"/>
          <w:sz w:val="24"/>
          <w:szCs w:val="24"/>
        </w:rPr>
        <w:t xml:space="preserve"> obavještava potrošače o opozivu </w:t>
      </w:r>
      <w:r w:rsidR="00965DCC" w:rsidRPr="004B70CE">
        <w:rPr>
          <w:rFonts w:ascii="Times New Roman" w:hAnsi="Times New Roman"/>
          <w:sz w:val="24"/>
          <w:szCs w:val="24"/>
        </w:rPr>
        <w:t>proizvoda</w:t>
      </w:r>
      <w:r w:rsidR="003E5B55" w:rsidRPr="003E5B55">
        <w:t xml:space="preserve"> </w:t>
      </w:r>
      <w:r w:rsidR="00571D22" w:rsidRPr="00571D22">
        <w:rPr>
          <w:rFonts w:ascii="Times New Roman" w:hAnsi="Times New Roman"/>
          <w:sz w:val="24"/>
          <w:szCs w:val="24"/>
        </w:rPr>
        <w:t xml:space="preserve">K </w:t>
      </w:r>
      <w:proofErr w:type="spellStart"/>
      <w:r w:rsidR="00571D22" w:rsidRPr="00571D22">
        <w:rPr>
          <w:rFonts w:ascii="Times New Roman" w:hAnsi="Times New Roman"/>
          <w:sz w:val="24"/>
          <w:szCs w:val="24"/>
        </w:rPr>
        <w:t>Favourites</w:t>
      </w:r>
      <w:proofErr w:type="spellEnd"/>
      <w:r w:rsidR="00571D22" w:rsidRPr="00571D22">
        <w:rPr>
          <w:rFonts w:ascii="Times New Roman" w:hAnsi="Times New Roman"/>
          <w:sz w:val="24"/>
          <w:szCs w:val="24"/>
        </w:rPr>
        <w:t xml:space="preserve"> Sir Dalmatinski 45% </w:t>
      </w:r>
      <w:proofErr w:type="spellStart"/>
      <w:r w:rsidR="00571D22" w:rsidRPr="00571D22">
        <w:rPr>
          <w:rFonts w:ascii="Times New Roman" w:hAnsi="Times New Roman"/>
          <w:sz w:val="24"/>
          <w:szCs w:val="24"/>
        </w:rPr>
        <w:t>m.m</w:t>
      </w:r>
      <w:proofErr w:type="spellEnd"/>
      <w:r w:rsidR="00571D22" w:rsidRPr="00571D22">
        <w:rPr>
          <w:rFonts w:ascii="Times New Roman" w:hAnsi="Times New Roman"/>
          <w:sz w:val="24"/>
          <w:szCs w:val="24"/>
        </w:rPr>
        <w:t>.</w:t>
      </w:r>
      <w:r w:rsidR="00571D22">
        <w:rPr>
          <w:rFonts w:ascii="Times New Roman" w:hAnsi="Times New Roman"/>
          <w:sz w:val="24"/>
          <w:szCs w:val="24"/>
        </w:rPr>
        <w:t>,</w:t>
      </w:r>
      <w:r w:rsidR="00571D22" w:rsidRPr="00571D22">
        <w:rPr>
          <w:rFonts w:ascii="Times New Roman" w:hAnsi="Times New Roman"/>
          <w:sz w:val="24"/>
          <w:szCs w:val="24"/>
        </w:rPr>
        <w:t xml:space="preserve"> 200g </w:t>
      </w:r>
      <w:r w:rsidR="00571D22">
        <w:rPr>
          <w:rFonts w:ascii="Times New Roman" w:hAnsi="Times New Roman"/>
          <w:sz w:val="24"/>
          <w:szCs w:val="24"/>
        </w:rPr>
        <w:t xml:space="preserve">svih datuma upotrijebi do i serija zbog neoznačenog alergena </w:t>
      </w:r>
      <w:proofErr w:type="spellStart"/>
      <w:r w:rsidR="00571D22">
        <w:rPr>
          <w:rFonts w:ascii="Times New Roman" w:hAnsi="Times New Roman"/>
          <w:sz w:val="24"/>
          <w:szCs w:val="24"/>
        </w:rPr>
        <w:t>lizozima</w:t>
      </w:r>
      <w:proofErr w:type="spellEnd"/>
      <w:r w:rsidR="00571D22">
        <w:rPr>
          <w:rFonts w:ascii="Times New Roman" w:hAnsi="Times New Roman"/>
          <w:sz w:val="24"/>
          <w:szCs w:val="24"/>
        </w:rPr>
        <w:t xml:space="preserve"> na proizvodu.</w:t>
      </w:r>
      <w:r w:rsidR="008D3A62">
        <w:rPr>
          <w:rFonts w:ascii="Times New Roman" w:hAnsi="Times New Roman"/>
          <w:sz w:val="24"/>
          <w:szCs w:val="24"/>
        </w:rPr>
        <w:t xml:space="preserve"> </w:t>
      </w:r>
    </w:p>
    <w:p w14:paraId="71DD2967" w14:textId="1D402262" w:rsidR="00765E25" w:rsidRPr="00765E25" w:rsidRDefault="00765E25" w:rsidP="00765E25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S obzirom da </w:t>
      </w:r>
      <w:r w:rsidR="009C3152">
        <w:rPr>
          <w:rFonts w:ascii="Times New Roman" w:eastAsia="Times New Roman" w:hAnsi="Times New Roman"/>
          <w:sz w:val="24"/>
          <w:szCs w:val="24"/>
          <w:lang w:eastAsia="hr-HR"/>
        </w:rPr>
        <w:t xml:space="preserve">na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proizvod</w:t>
      </w:r>
      <w:r w:rsidR="009C3152">
        <w:rPr>
          <w:rFonts w:ascii="Times New Roman" w:eastAsia="Times New Roman" w:hAnsi="Times New Roman"/>
          <w:sz w:val="24"/>
          <w:szCs w:val="24"/>
          <w:lang w:eastAsia="hr-HR"/>
        </w:rPr>
        <w:t>u ni</w:t>
      </w:r>
      <w:r w:rsidR="00571D22">
        <w:rPr>
          <w:rFonts w:ascii="Times New Roman" w:eastAsia="Times New Roman" w:hAnsi="Times New Roman"/>
          <w:sz w:val="24"/>
          <w:szCs w:val="24"/>
          <w:lang w:eastAsia="hr-HR"/>
        </w:rPr>
        <w:t>je</w:t>
      </w:r>
      <w:r w:rsidR="009C3152">
        <w:rPr>
          <w:rFonts w:ascii="Times New Roman" w:eastAsia="Times New Roman" w:hAnsi="Times New Roman"/>
          <w:sz w:val="24"/>
          <w:szCs w:val="24"/>
          <w:lang w:eastAsia="hr-HR"/>
        </w:rPr>
        <w:t xml:space="preserve"> označen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alergen</w:t>
      </w:r>
      <w:r w:rsidR="00983AEC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="00571D22">
        <w:rPr>
          <w:rFonts w:ascii="Times New Roman" w:eastAsia="Times New Roman" w:hAnsi="Times New Roman"/>
          <w:sz w:val="24"/>
          <w:szCs w:val="24"/>
          <w:lang w:eastAsia="hr-HR"/>
        </w:rPr>
        <w:t>lizozim</w:t>
      </w:r>
      <w:proofErr w:type="spellEnd"/>
      <w:r w:rsidR="00A07A26">
        <w:rPr>
          <w:rFonts w:ascii="Times New Roman" w:hAnsi="Times New Roman"/>
          <w:sz w:val="24"/>
          <w:szCs w:val="24"/>
        </w:rPr>
        <w:t xml:space="preserve">, </w:t>
      </w:r>
      <w:r w:rsidRPr="00765E25">
        <w:rPr>
          <w:rFonts w:ascii="Times New Roman" w:eastAsia="Times New Roman" w:hAnsi="Times New Roman"/>
          <w:sz w:val="24"/>
          <w:szCs w:val="24"/>
          <w:lang w:eastAsia="hr-HR"/>
        </w:rPr>
        <w:t xml:space="preserve">proizvod može predstavljati rizik po zdravlje potrošača osjetljivih na 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ist</w:t>
      </w:r>
      <w:r w:rsidR="00571D22">
        <w:rPr>
          <w:rFonts w:ascii="Times New Roman" w:eastAsia="Times New Roman" w:hAnsi="Times New Roman"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 dok ga osobe</w:t>
      </w:r>
      <w:r w:rsidRPr="00765E25">
        <w:rPr>
          <w:rFonts w:ascii="Times New Roman" w:eastAsia="Times New Roman" w:hAnsi="Times New Roman"/>
          <w:sz w:val="24"/>
          <w:szCs w:val="24"/>
          <w:lang w:eastAsia="hr-HR"/>
        </w:rPr>
        <w:t xml:space="preserve"> koje nisu alergične mogu i dalje upotre</w:t>
      </w:r>
      <w:r w:rsidR="009B0EB1">
        <w:rPr>
          <w:rFonts w:ascii="Times New Roman" w:eastAsia="Times New Roman" w:hAnsi="Times New Roman"/>
          <w:sz w:val="24"/>
          <w:szCs w:val="24"/>
          <w:lang w:eastAsia="hr-HR"/>
        </w:rPr>
        <w:t>b</w:t>
      </w:r>
      <w:r w:rsidRPr="00765E25">
        <w:rPr>
          <w:rFonts w:ascii="Times New Roman" w:eastAsia="Times New Roman" w:hAnsi="Times New Roman"/>
          <w:sz w:val="24"/>
          <w:szCs w:val="24"/>
          <w:lang w:eastAsia="hr-HR"/>
        </w:rPr>
        <w:t>ljavati bez ograničenja.</w:t>
      </w:r>
      <w:r w:rsidR="00A07A26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</w:p>
    <w:p w14:paraId="4C8A36CC" w14:textId="30BB50F8" w:rsidR="00765E25" w:rsidRDefault="00765E25" w:rsidP="00765E25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Times New Roman" w:hAnsi="Times New Roman"/>
          <w:sz w:val="24"/>
          <w:szCs w:val="24"/>
        </w:rPr>
      </w:pPr>
      <w:r w:rsidRPr="00765E25">
        <w:rPr>
          <w:rFonts w:ascii="Times New Roman" w:eastAsia="Times New Roman" w:hAnsi="Times New Roman"/>
          <w:sz w:val="24"/>
          <w:szCs w:val="24"/>
          <w:lang w:eastAsia="hr-HR"/>
        </w:rPr>
        <w:t xml:space="preserve">Proizvod nije u skladu s Uredbom 178/2002 o utvrđivanju općih načela i uvjeta zakona o hrani, osnivanju Europske agencije za sigurnost hrane te utvrđivanju postupaka u područjima sigurnosti hrane i Uredbom (EZ) br. 1169/2011 Europskog parlamenta i Vijeća od 25. listopada 2011. o pružanju informacija o hrani potrošačima, kojom se izmjenjuju i dopunjuju Uredbe (EC) br. 1924/2006 i (EC) br. 1925/2006 Europskog parlamenta i Vijeća Direktive 2000/13 / EZ Europskog parlamenta i Vijeća, Direktive Komisije 2002/67 / EZ i Direktive Komisije 2002/67 / EZ 2008/5 / </w:t>
      </w:r>
      <w:r w:rsidRPr="000D15D2">
        <w:rPr>
          <w:rFonts w:ascii="Times New Roman" w:hAnsi="Times New Roman"/>
          <w:sz w:val="24"/>
          <w:szCs w:val="24"/>
        </w:rPr>
        <w:t>EZ i Uredbe Komisije (EZ) br. 608/2004.</w:t>
      </w:r>
    </w:p>
    <w:p w14:paraId="1D5D9E60" w14:textId="2085CAE7" w:rsidR="00983AEC" w:rsidRDefault="003106B7" w:rsidP="00983AE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Times New Roman" w:hAnsi="Times New Roman"/>
          <w:sz w:val="24"/>
          <w:szCs w:val="24"/>
        </w:rPr>
      </w:pPr>
      <w:r w:rsidRPr="00805647">
        <w:rPr>
          <w:rFonts w:ascii="Times New Roman" w:hAnsi="Times New Roman"/>
          <w:sz w:val="24"/>
          <w:szCs w:val="24"/>
        </w:rPr>
        <w:t xml:space="preserve">Detalji o opozivu dostupni su na web stranici subjekta </w:t>
      </w:r>
      <w:hyperlink r:id="rId10" w:history="1">
        <w:r w:rsidR="00571D22" w:rsidRPr="008F3727">
          <w:rPr>
            <w:rStyle w:val="Hiperveza"/>
          </w:rPr>
          <w:t>https://www.kaufland.hr/?adobe_mc=TS%3D1750409281%7CMCMID%3D71914575540236189913907785876743817348%7CMCORGID%3DBCF65C6655685E857F000101%2540AdobeOrg</w:t>
        </w:r>
      </w:hyperlink>
      <w:r w:rsidR="00571D22">
        <w:t xml:space="preserve"> </w:t>
      </w:r>
    </w:p>
    <w:p w14:paraId="69D0681D" w14:textId="17470127" w:rsidR="00805647" w:rsidRDefault="00571D22" w:rsidP="00443D13">
      <w:pPr>
        <w:pStyle w:val="StandardWeb"/>
        <w:ind w:left="2410"/>
      </w:pPr>
      <w:r w:rsidRPr="00571D22">
        <w:rPr>
          <w:noProof/>
        </w:rPr>
        <w:drawing>
          <wp:inline distT="0" distB="0" distL="0" distR="0" wp14:anchorId="66603AB7" wp14:editId="210A79EB">
            <wp:extent cx="2263320" cy="190743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25" cy="19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13F0" w14:textId="77777777" w:rsidR="006F7078" w:rsidRDefault="006F7078" w:rsidP="00983AEC">
      <w:p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Times New Roman" w:hAnsi="Times New Roman"/>
          <w:noProof/>
          <w:sz w:val="24"/>
          <w:szCs w:val="24"/>
        </w:rPr>
      </w:pPr>
    </w:p>
    <w:p w14:paraId="0BCA0725" w14:textId="3C1F2600" w:rsidR="00152EA1" w:rsidRDefault="00983AEC" w:rsidP="0027153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</w:t>
      </w:r>
      <w:r w:rsidR="00152EA1" w:rsidRPr="008169EA">
        <w:rPr>
          <w:rFonts w:ascii="Times New Roman" w:hAnsi="Times New Roman"/>
          <w:b/>
          <w:sz w:val="24"/>
          <w:szCs w:val="24"/>
          <w:u w:val="single"/>
        </w:rPr>
        <w:t>odaci o proizvodu:</w:t>
      </w:r>
    </w:p>
    <w:p w14:paraId="120196C2" w14:textId="777DED1C" w:rsidR="00805647" w:rsidRDefault="00571D22" w:rsidP="00443D1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Proizvođač</w:t>
      </w:r>
      <w:r w:rsidR="00805647" w:rsidRPr="00805647">
        <w:rPr>
          <w:rFonts w:ascii="Times New Roman" w:hAnsi="Times New Roman"/>
          <w:b/>
          <w:sz w:val="24"/>
          <w:szCs w:val="24"/>
        </w:rPr>
        <w:t xml:space="preserve">: </w:t>
      </w:r>
      <w:r w:rsidRPr="00571D22">
        <w:rPr>
          <w:rFonts w:ascii="Times New Roman" w:hAnsi="Times New Roman"/>
          <w:bCs/>
          <w:sz w:val="24"/>
          <w:szCs w:val="24"/>
        </w:rPr>
        <w:t xml:space="preserve">Dalmatinski sirevi d.o.o., </w:t>
      </w:r>
      <w:proofErr w:type="spellStart"/>
      <w:r w:rsidRPr="00571D22">
        <w:rPr>
          <w:rFonts w:ascii="Times New Roman" w:hAnsi="Times New Roman"/>
          <w:bCs/>
          <w:sz w:val="24"/>
          <w:szCs w:val="24"/>
        </w:rPr>
        <w:t>Komulovića</w:t>
      </w:r>
      <w:proofErr w:type="spellEnd"/>
      <w:r w:rsidRPr="00571D22">
        <w:rPr>
          <w:rFonts w:ascii="Times New Roman" w:hAnsi="Times New Roman"/>
          <w:bCs/>
          <w:sz w:val="24"/>
          <w:szCs w:val="24"/>
        </w:rPr>
        <w:t xml:space="preserve"> put br. 4,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71D22">
        <w:rPr>
          <w:rFonts w:ascii="Times New Roman" w:hAnsi="Times New Roman"/>
          <w:bCs/>
          <w:sz w:val="24"/>
          <w:szCs w:val="24"/>
        </w:rPr>
        <w:t>Split</w:t>
      </w:r>
    </w:p>
    <w:p w14:paraId="2B77BB04" w14:textId="3775C9BB" w:rsidR="00571D22" w:rsidRPr="00805647" w:rsidRDefault="00571D22" w:rsidP="00443D1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Maloprodaja:</w:t>
      </w:r>
      <w:r w:rsidRPr="00571D22">
        <w:t xml:space="preserve"> </w:t>
      </w:r>
      <w:r w:rsidRPr="00571D22">
        <w:rPr>
          <w:rFonts w:ascii="Times New Roman" w:hAnsi="Times New Roman"/>
          <w:bCs/>
          <w:sz w:val="24"/>
          <w:szCs w:val="24"/>
        </w:rPr>
        <w:t xml:space="preserve">Kaufland Hrvatska </w:t>
      </w:r>
      <w:proofErr w:type="spellStart"/>
      <w:r w:rsidRPr="00571D22">
        <w:rPr>
          <w:rFonts w:ascii="Times New Roman" w:hAnsi="Times New Roman"/>
          <w:bCs/>
          <w:sz w:val="24"/>
          <w:szCs w:val="24"/>
        </w:rPr>
        <w:t>k.d</w:t>
      </w:r>
      <w:proofErr w:type="spellEnd"/>
      <w:r w:rsidRPr="00571D22">
        <w:rPr>
          <w:rFonts w:ascii="Times New Roman" w:hAnsi="Times New Roman"/>
          <w:bCs/>
          <w:sz w:val="24"/>
          <w:szCs w:val="24"/>
        </w:rPr>
        <w:t>., Donje Svetice 14, Zagreb</w:t>
      </w:r>
    </w:p>
    <w:p w14:paraId="776C6F14" w14:textId="34FF9408" w:rsidR="00A14502" w:rsidRPr="00673B1B" w:rsidRDefault="00A14502" w:rsidP="00673B1B">
      <w:pPr>
        <w:pStyle w:val="Default"/>
        <w:rPr>
          <w:rFonts w:ascii="Arial" w:hAnsi="Arial" w:cs="Arial"/>
          <w:sz w:val="20"/>
          <w:szCs w:val="20"/>
        </w:rPr>
      </w:pPr>
    </w:p>
    <w:p w14:paraId="68CFCB8E" w14:textId="77777777" w:rsidR="009D1CA0" w:rsidRDefault="009D1CA0" w:rsidP="00A14502">
      <w:pPr>
        <w:spacing w:after="0"/>
        <w:ind w:left="1276" w:hanging="1276"/>
        <w:rPr>
          <w:rFonts w:ascii="Times New Roman" w:hAnsi="Times New Roman"/>
          <w:b/>
          <w:sz w:val="24"/>
          <w:szCs w:val="24"/>
        </w:rPr>
      </w:pPr>
    </w:p>
    <w:p w14:paraId="00A740FF" w14:textId="77777777" w:rsidR="00571D22" w:rsidRDefault="00571D22" w:rsidP="00A14502">
      <w:pPr>
        <w:spacing w:after="0"/>
        <w:ind w:left="1276" w:hanging="1276"/>
        <w:rPr>
          <w:rFonts w:ascii="Times New Roman" w:hAnsi="Times New Roman"/>
          <w:b/>
          <w:sz w:val="24"/>
          <w:szCs w:val="24"/>
        </w:rPr>
      </w:pPr>
    </w:p>
    <w:p w14:paraId="3F7D2DD4" w14:textId="58F234DE" w:rsidR="009C3152" w:rsidRPr="0045626C" w:rsidRDefault="0045626C" w:rsidP="00D87E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5626C">
        <w:rPr>
          <w:rFonts w:ascii="Times New Roman" w:hAnsi="Times New Roman"/>
          <w:b/>
          <w:sz w:val="24"/>
          <w:szCs w:val="24"/>
        </w:rPr>
        <w:t>Obavijest se odnosi isključivo na proizvod sa gore navedenim podacima</w:t>
      </w:r>
      <w:r w:rsidR="00386016">
        <w:rPr>
          <w:rFonts w:ascii="Times New Roman" w:hAnsi="Times New Roman"/>
          <w:b/>
          <w:sz w:val="24"/>
          <w:szCs w:val="24"/>
        </w:rPr>
        <w:t>.</w:t>
      </w:r>
    </w:p>
    <w:sectPr w:rsidR="009C3152" w:rsidRPr="0045626C" w:rsidSect="008A4810">
      <w:pgSz w:w="11906" w:h="16838"/>
      <w:pgMar w:top="1134" w:right="1133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92F14" w14:textId="77777777" w:rsidR="00CF3785" w:rsidRDefault="00CF3785">
      <w:pPr>
        <w:spacing w:after="0" w:line="240" w:lineRule="auto"/>
      </w:pPr>
      <w:r>
        <w:separator/>
      </w:r>
    </w:p>
  </w:endnote>
  <w:endnote w:type="continuationSeparator" w:id="0">
    <w:p w14:paraId="4410902B" w14:textId="77777777" w:rsidR="00CF3785" w:rsidRDefault="00CF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F405C" w14:textId="77777777" w:rsidR="00CF3785" w:rsidRDefault="00CF378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470A6C" w14:textId="77777777" w:rsidR="00CF3785" w:rsidRDefault="00CF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6B3D"/>
    <w:multiLevelType w:val="hybridMultilevel"/>
    <w:tmpl w:val="409E826E"/>
    <w:lvl w:ilvl="0" w:tplc="712AE596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/>
        <w:sz w:val="20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65171D9"/>
    <w:multiLevelType w:val="hybridMultilevel"/>
    <w:tmpl w:val="8CF412F4"/>
    <w:lvl w:ilvl="0" w:tplc="9A1482AC">
      <w:numFmt w:val="bullet"/>
      <w:lvlText w:val="-"/>
      <w:lvlJc w:val="left"/>
      <w:pPr>
        <w:ind w:left="177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56913CFE"/>
    <w:multiLevelType w:val="hybridMultilevel"/>
    <w:tmpl w:val="B8704646"/>
    <w:lvl w:ilvl="0" w:tplc="D340F2E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162936981">
    <w:abstractNumId w:val="1"/>
  </w:num>
  <w:num w:numId="2" w16cid:durableId="2129642">
    <w:abstractNumId w:val="2"/>
  </w:num>
  <w:num w:numId="3" w16cid:durableId="549997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5EB"/>
    <w:rsid w:val="00010437"/>
    <w:rsid w:val="00060729"/>
    <w:rsid w:val="00073C5D"/>
    <w:rsid w:val="00085CA8"/>
    <w:rsid w:val="00092847"/>
    <w:rsid w:val="000D15D2"/>
    <w:rsid w:val="000E64F6"/>
    <w:rsid w:val="00102D47"/>
    <w:rsid w:val="001157CF"/>
    <w:rsid w:val="00152EA1"/>
    <w:rsid w:val="001965EB"/>
    <w:rsid w:val="001C3C7B"/>
    <w:rsid w:val="00225759"/>
    <w:rsid w:val="00236A64"/>
    <w:rsid w:val="00246486"/>
    <w:rsid w:val="0025097A"/>
    <w:rsid w:val="00267FCB"/>
    <w:rsid w:val="00271533"/>
    <w:rsid w:val="002F20DD"/>
    <w:rsid w:val="003106B7"/>
    <w:rsid w:val="00364AD9"/>
    <w:rsid w:val="00364F3A"/>
    <w:rsid w:val="00386016"/>
    <w:rsid w:val="003D05EE"/>
    <w:rsid w:val="003D233F"/>
    <w:rsid w:val="003E56B3"/>
    <w:rsid w:val="003E5B55"/>
    <w:rsid w:val="003F3C9C"/>
    <w:rsid w:val="003F50A6"/>
    <w:rsid w:val="0040135E"/>
    <w:rsid w:val="00443D13"/>
    <w:rsid w:val="0045626C"/>
    <w:rsid w:val="0046240A"/>
    <w:rsid w:val="004B554C"/>
    <w:rsid w:val="004B70CE"/>
    <w:rsid w:val="004E2AFE"/>
    <w:rsid w:val="004E3AC9"/>
    <w:rsid w:val="0054519F"/>
    <w:rsid w:val="00557019"/>
    <w:rsid w:val="00571D22"/>
    <w:rsid w:val="005A024C"/>
    <w:rsid w:val="005A0802"/>
    <w:rsid w:val="00624F8B"/>
    <w:rsid w:val="00661FC0"/>
    <w:rsid w:val="00663581"/>
    <w:rsid w:val="00672BF1"/>
    <w:rsid w:val="00673B1B"/>
    <w:rsid w:val="006F7078"/>
    <w:rsid w:val="00702F0A"/>
    <w:rsid w:val="00765E25"/>
    <w:rsid w:val="0079306C"/>
    <w:rsid w:val="00794E5B"/>
    <w:rsid w:val="00797F16"/>
    <w:rsid w:val="007A3BB7"/>
    <w:rsid w:val="007E7DF3"/>
    <w:rsid w:val="00805647"/>
    <w:rsid w:val="008169EA"/>
    <w:rsid w:val="00835841"/>
    <w:rsid w:val="008A4810"/>
    <w:rsid w:val="008B407E"/>
    <w:rsid w:val="008C37E7"/>
    <w:rsid w:val="008D3A62"/>
    <w:rsid w:val="00934254"/>
    <w:rsid w:val="0096198B"/>
    <w:rsid w:val="00963C80"/>
    <w:rsid w:val="00965DCC"/>
    <w:rsid w:val="009746E4"/>
    <w:rsid w:val="00977BB3"/>
    <w:rsid w:val="00983AEC"/>
    <w:rsid w:val="009B0EB1"/>
    <w:rsid w:val="009C07B9"/>
    <w:rsid w:val="009C3152"/>
    <w:rsid w:val="009D1CA0"/>
    <w:rsid w:val="00A07A26"/>
    <w:rsid w:val="00A14502"/>
    <w:rsid w:val="00A54644"/>
    <w:rsid w:val="00A54946"/>
    <w:rsid w:val="00A564A3"/>
    <w:rsid w:val="00A65832"/>
    <w:rsid w:val="00A93890"/>
    <w:rsid w:val="00A95A46"/>
    <w:rsid w:val="00B450E4"/>
    <w:rsid w:val="00B47773"/>
    <w:rsid w:val="00B65319"/>
    <w:rsid w:val="00B75692"/>
    <w:rsid w:val="00BA10F1"/>
    <w:rsid w:val="00BB2AB2"/>
    <w:rsid w:val="00BD1822"/>
    <w:rsid w:val="00BD4601"/>
    <w:rsid w:val="00BD75EC"/>
    <w:rsid w:val="00C04926"/>
    <w:rsid w:val="00C17C74"/>
    <w:rsid w:val="00C2088A"/>
    <w:rsid w:val="00C51D79"/>
    <w:rsid w:val="00C94AB2"/>
    <w:rsid w:val="00CE579F"/>
    <w:rsid w:val="00CF3785"/>
    <w:rsid w:val="00D07AD8"/>
    <w:rsid w:val="00D15581"/>
    <w:rsid w:val="00D21A81"/>
    <w:rsid w:val="00D60ECF"/>
    <w:rsid w:val="00D87EB3"/>
    <w:rsid w:val="00DB5C1D"/>
    <w:rsid w:val="00DC1A4C"/>
    <w:rsid w:val="00E12363"/>
    <w:rsid w:val="00EB42CC"/>
    <w:rsid w:val="00EC0044"/>
    <w:rsid w:val="00ED2132"/>
    <w:rsid w:val="00ED2FBF"/>
    <w:rsid w:val="00EE6113"/>
    <w:rsid w:val="00F41F01"/>
    <w:rsid w:val="00F964FC"/>
    <w:rsid w:val="00FE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DA47A1"/>
  <w15:docId w15:val="{2A0C75D6-F36C-40E5-8A95-E3DEF64B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ascii="Times New Roman" w:hAnsi="Times New Roman"/>
      <w:color w:val="000000"/>
      <w:sz w:val="24"/>
      <w:szCs w:val="24"/>
    </w:rPr>
  </w:style>
  <w:style w:type="character" w:styleId="SlijeenaHiperveza">
    <w:name w:val="FollowedHyperlink"/>
    <w:basedOn w:val="Zadanifontodlomka"/>
    <w:rPr>
      <w:color w:val="800080"/>
      <w:u w:val="single"/>
    </w:rPr>
  </w:style>
  <w:style w:type="character" w:customStyle="1" w:styleId="BalloonTextChar1">
    <w:name w:val="Balloon Text Char1"/>
    <w:basedOn w:val="Zadanifontodlomka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9746E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746E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746E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746E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746E4"/>
    <w:rPr>
      <w:b/>
      <w:bCs/>
      <w:sz w:val="20"/>
      <w:szCs w:val="20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A024C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673B1B"/>
    <w:pPr>
      <w:ind w:left="720"/>
      <w:contextualSpacing/>
    </w:p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9C3152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8C37E7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80564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9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hyperlink" Target="https://www.kaufland.hr/?adobe_mc=TS%3D1750409281%7CMCMID%3D71914575540236189913907785876743817348%7CMCORGID%3DBCF65C6655685E857F000101%2540Adobe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DF9FAA0AA3D43AF1F3F23B85735E6" ma:contentTypeVersion="1" ma:contentTypeDescription="Stvaranje novog dokumenta." ma:contentTypeScope="" ma:versionID="30777c24b1f2e8d04fbbfe769c81002d">
  <xsd:schema xmlns:xsd="http://www.w3.org/2001/XMLSchema" xmlns:xs="http://www.w3.org/2001/XMLSchema" xmlns:p="http://schemas.microsoft.com/office/2006/metadata/properties" xmlns:ns2="a2d4826b-a6f0-412f-bc7b-463321686831" targetNamespace="http://schemas.microsoft.com/office/2006/metadata/properties" ma:root="true" ma:fieldsID="08b75d6208813d550b4126712f71188d" ns2:_="">
    <xsd:import namespace="a2d4826b-a6f0-412f-bc7b-46332168683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4826b-a6f0-412f-bc7b-4633216868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57F4A0-82C1-4E42-81FB-9C1110277877}">
  <ds:schemaRefs>
    <ds:schemaRef ds:uri="http://purl.org/dc/dcmitype/"/>
    <ds:schemaRef ds:uri="http://schemas.microsoft.com/office/2006/documentManagement/types"/>
    <ds:schemaRef ds:uri="a2d4826b-a6f0-412f-bc7b-463321686831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69887E1-7038-41C4-954E-9337B2BCC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4826b-a6f0-412f-bc7b-463321686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73D43E-6AFD-4D04-B666-98DA36E426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Domagoj Bojko</dc:creator>
  <cp:lastModifiedBy>Alen.Petricevic</cp:lastModifiedBy>
  <cp:revision>2</cp:revision>
  <cp:lastPrinted>2016-05-10T08:39:00Z</cp:lastPrinted>
  <dcterms:created xsi:type="dcterms:W3CDTF">2025-06-20T12:22:00Z</dcterms:created>
  <dcterms:modified xsi:type="dcterms:W3CDTF">2025-06-20T12:22:00Z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0x0101006EEDF9FAA0AA3D43AF1F3F23B85735E6</vt:lpwstr>
  </property>
</Properties>
</file>